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838"/>
        <w:gridCol w:w="1888"/>
        <w:gridCol w:w="2138"/>
        <w:gridCol w:w="28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度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博士招生“申请-考核制”进入面试考核名单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1015299979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李超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轻工与化学工程学院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生物质能源与材料</w:t>
            </w:r>
          </w:p>
        </w:tc>
        <w:tc>
          <w:tcPr>
            <w:tcW w:w="2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面试时间及方式请等待学院通知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1015299976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孙少飞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轻工与化学工程学院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生物质能源与材料</w:t>
            </w:r>
          </w:p>
        </w:tc>
        <w:tc>
          <w:tcPr>
            <w:tcW w:w="2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1015299981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张吉飞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轻工与化学工程学院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生物质能源与材料</w:t>
            </w:r>
          </w:p>
        </w:tc>
        <w:tc>
          <w:tcPr>
            <w:tcW w:w="2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1015299959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纪辛斌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纺织与材料工程学院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纺织科学与工程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面试时间及方式请等待学院通知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1015299998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马欢欢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第一组（23人）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面试时间</w:t>
            </w: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：2021年12月27日下午13：00开始，12月28日上午8：20开始，每人30分钟左右，表中顺序即为面试顺序，请合理安排时间。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面试方式</w:t>
            </w: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：研招网线上面试。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注：12月26日下午18：30进行线上面试演练，考生熟悉复试平台使用，请各位考生做好相关软件、硬件准备，保证网络和联系电话畅通。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食品学院电话：041186323453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1015299936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马莹莹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1015200000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王吉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1015299968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王楠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1015299958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王颖瑞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1015299967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王缤晨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1015299977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王鑫淼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1015299925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田婕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1015299999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曲红叶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1015299938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孙一林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1015299924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孙远达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1015299966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孙磊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1015299964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李月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1015299941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李鹏程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1015299949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杨作苗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1015299954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杨振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1015299929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张泽华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1015299952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张敏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1015299939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张震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1015299947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岳颖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1015299956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赵波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1015299972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谭智峰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1015299931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薛珊珊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1015299951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王冰蕊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第二组（24人）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面试时间</w:t>
            </w: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：2021年12月27日下午13：00开始，12月28日上午8：20开始，每人30分钟左右，表中顺序即为面试顺序，请合理安排时间。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面试方式</w:t>
            </w: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：研招网线上面试。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注：12月26日下午18：00进行线上面试演练，考生熟悉复试平台使用，请各位考生做好相关软件、硬件准备，保证网络和联系电话畅通。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食品学院电话：041186323453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1015299935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王迪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1015299937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冯俊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1015299961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刘兰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1015299960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刘佳楠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1015299927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孙燕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1015299996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纪慧卓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1015299933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杜华鑫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1015299982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李子龙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1015299980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李昕冉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1015299997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李欣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1015299950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李敏波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1015299988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杨晓龙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1015299974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杨晰茗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1015299948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张俊鹏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1015299926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张傲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1015299940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陈利航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1015299971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单露英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1015299992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赵国秀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1015299932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姜柳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1015299942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贾淑琪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1015299919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高飞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1015299983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高增明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1015299995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崔国馨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2928" w:h="18314"/>
      <w:pgMar w:top="0" w:right="2268" w:bottom="227" w:left="2268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1584A"/>
    <w:rsid w:val="00273851"/>
    <w:rsid w:val="00845314"/>
    <w:rsid w:val="098F7569"/>
    <w:rsid w:val="176B2C88"/>
    <w:rsid w:val="19A0213A"/>
    <w:rsid w:val="1F41733F"/>
    <w:rsid w:val="255E07AA"/>
    <w:rsid w:val="5A2D2DCC"/>
    <w:rsid w:val="7B8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7">
    <w:name w:val="font2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2020-12-21T01:29:00Z</dcterms:created>
  <dc:creator>刘长斌</dc:creator>
  <cp:lastModifiedBy>王鹏</cp:lastModifiedBy>
  <dcterms:modified xsi:type="dcterms:W3CDTF">2021-12-25T07:47:27Z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E54E4D64F1A946BBBAD35034633D0D4C</vt:lpwstr>
  </property>
</Properties>
</file>