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5"/>
        <w:gridCol w:w="1896"/>
        <w:gridCol w:w="2333"/>
        <w:gridCol w:w="1125"/>
        <w:gridCol w:w="2192"/>
        <w:gridCol w:w="4907"/>
      </w:tblGrid>
      <w:tr w:rsidR="001810C5" w:rsidRPr="00C12A97" w:rsidTr="00A3175F">
        <w:trPr>
          <w:tblCellSpacing w:w="5" w:type="dxa"/>
        </w:trPr>
        <w:tc>
          <w:tcPr>
            <w:tcW w:w="1480" w:type="dxa"/>
            <w:shd w:val="clear" w:color="auto" w:fill="D5EAEA"/>
            <w:vAlign w:val="center"/>
            <w:hideMark/>
          </w:tcPr>
          <w:p w:rsidR="00EB0FCE" w:rsidRPr="00C12A97" w:rsidRDefault="00EB0FCE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院系所(招生人数)</w:t>
            </w:r>
          </w:p>
        </w:tc>
        <w:tc>
          <w:tcPr>
            <w:tcW w:w="1886" w:type="dxa"/>
            <w:shd w:val="clear" w:color="auto" w:fill="D5EAEA"/>
            <w:vAlign w:val="center"/>
            <w:hideMark/>
          </w:tcPr>
          <w:p w:rsidR="00EB0FCE" w:rsidRPr="00C12A97" w:rsidRDefault="00EB0FCE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专业(招生人数)</w:t>
            </w:r>
          </w:p>
        </w:tc>
        <w:tc>
          <w:tcPr>
            <w:tcW w:w="2323" w:type="dxa"/>
            <w:shd w:val="clear" w:color="auto" w:fill="D5EAEA"/>
            <w:vAlign w:val="center"/>
            <w:hideMark/>
          </w:tcPr>
          <w:p w:rsidR="00EB0FCE" w:rsidRPr="00C12A97" w:rsidRDefault="00EB0FCE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研究方向(招生人数)</w:t>
            </w:r>
          </w:p>
        </w:tc>
        <w:tc>
          <w:tcPr>
            <w:tcW w:w="1115" w:type="dxa"/>
            <w:shd w:val="clear" w:color="auto" w:fill="D5EAEA"/>
            <w:vAlign w:val="center"/>
            <w:hideMark/>
          </w:tcPr>
          <w:p w:rsidR="00EB0FCE" w:rsidRPr="00C12A97" w:rsidRDefault="00EB0FCE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2182" w:type="dxa"/>
            <w:shd w:val="clear" w:color="auto" w:fill="D5EAEA"/>
            <w:noWrap/>
            <w:vAlign w:val="center"/>
            <w:hideMark/>
          </w:tcPr>
          <w:p w:rsidR="00EB0FCE" w:rsidRPr="00F63B4A" w:rsidRDefault="00EB0FCE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r w:rsidRPr="00F63B4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指导教师</w:t>
            </w:r>
            <w:r w:rsidR="00F63B4A" w:rsidRPr="00F63B4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63B4A" w:rsidRPr="00F63B4A">
              <w:rPr>
                <w:rFonts w:ascii="宋体" w:eastAsia="宋体" w:hAnsi="宋体" w:cs="宋体"/>
                <w:b/>
                <w:bCs/>
                <w:color w:val="2C10F8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4892" w:type="dxa"/>
            <w:shd w:val="clear" w:color="auto" w:fill="D5EAEA"/>
            <w:vAlign w:val="center"/>
            <w:hideMark/>
          </w:tcPr>
          <w:p w:rsidR="00EB0FCE" w:rsidRPr="00C12A97" w:rsidRDefault="00EB0FCE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考试科目</w:t>
            </w: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5" w:type="dxa"/>
            <w:vMerge w:val="restart"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893" w:type="dxa"/>
            <w:vMerge w:val="restart"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shd w:val="clear" w:color="auto" w:fill="EBF5F5"/>
            <w:vAlign w:val="center"/>
            <w:hideMark/>
          </w:tcPr>
          <w:p w:rsidR="00A3175F" w:rsidRPr="00C12A97" w:rsidRDefault="003B2DDC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B2DD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01制浆造纸清洁生产及植物资源高值化利用</w:t>
            </w:r>
          </w:p>
        </w:tc>
        <w:tc>
          <w:tcPr>
            <w:tcW w:w="1119" w:type="dxa"/>
            <w:vMerge w:val="restart"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EBF5F5"/>
            <w:vAlign w:val="center"/>
            <w:hideMark/>
          </w:tcPr>
          <w:p w:rsidR="00A3175F" w:rsidRPr="00F63B4A" w:rsidRDefault="005D62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7" w:history="1">
              <w:proofErr w:type="gramStart"/>
              <w:r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周景辉</w:t>
              </w:r>
              <w:proofErr w:type="gramEnd"/>
            </w:hyperlink>
          </w:p>
        </w:tc>
        <w:tc>
          <w:tcPr>
            <w:tcW w:w="4910" w:type="dxa"/>
            <w:vMerge w:val="restart"/>
            <w:shd w:val="clear" w:color="auto" w:fill="EBF5F5"/>
            <w:vAlign w:val="center"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1001英语②2001植物纤维化学、2002有机化学、2003化工原理 选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③3001制浆造纸原理与工程</w:t>
            </w:r>
          </w:p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D62B2" w:rsidRPr="00C12A97" w:rsidTr="005D62B2">
        <w:trPr>
          <w:trHeight w:val="510"/>
          <w:tblCellSpacing w:w="5" w:type="dxa"/>
        </w:trPr>
        <w:tc>
          <w:tcPr>
            <w:tcW w:w="1485" w:type="dxa"/>
            <w:vMerge/>
            <w:shd w:val="clear" w:color="auto" w:fill="EBF5F5"/>
            <w:vAlign w:val="center"/>
          </w:tcPr>
          <w:p w:rsidR="005D62B2" w:rsidRPr="00C12A97" w:rsidRDefault="005D62B2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/>
            <w:shd w:val="clear" w:color="auto" w:fill="EBF5F5"/>
            <w:vAlign w:val="center"/>
          </w:tcPr>
          <w:p w:rsidR="005D62B2" w:rsidRPr="00C12A97" w:rsidRDefault="005D62B2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vMerge/>
            <w:shd w:val="clear" w:color="auto" w:fill="EBF5F5"/>
            <w:vAlign w:val="center"/>
          </w:tcPr>
          <w:p w:rsidR="005D62B2" w:rsidRPr="003B2DDC" w:rsidRDefault="005D62B2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EBF5F5"/>
            <w:vAlign w:val="center"/>
          </w:tcPr>
          <w:p w:rsidR="005D62B2" w:rsidRPr="00C12A97" w:rsidRDefault="005D62B2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EBF5F5"/>
            <w:vAlign w:val="center"/>
          </w:tcPr>
          <w:p w:rsidR="005D62B2" w:rsidRDefault="005D62B2" w:rsidP="00F63B4A">
            <w:pPr>
              <w:widowControl/>
              <w:jc w:val="center"/>
            </w:pPr>
            <w:hyperlink r:id="rId8" w:tgtFrame="_blank" w:history="1">
              <w:r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石海强</w:t>
              </w:r>
            </w:hyperlink>
          </w:p>
        </w:tc>
        <w:tc>
          <w:tcPr>
            <w:tcW w:w="4910" w:type="dxa"/>
            <w:vMerge/>
            <w:shd w:val="clear" w:color="auto" w:fill="EBF5F5"/>
            <w:vAlign w:val="center"/>
          </w:tcPr>
          <w:p w:rsidR="005D62B2" w:rsidRPr="00C12A97" w:rsidRDefault="005D62B2" w:rsidP="00EB0FCE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9" w:tgtFrame="_blank" w:history="1">
              <w:proofErr w:type="gramStart"/>
              <w:r w:rsidR="00A3175F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平清伟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9904C9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0" w:tgtFrame="_blank" w:history="1">
              <w:r w:rsidR="00A3175F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王海松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1" w:tgtFrame="_blank" w:history="1">
              <w:proofErr w:type="gramStart"/>
              <w:r w:rsidR="00A3175F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孙润仓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2" w:tgtFrame="_blank" w:history="1">
              <w:r w:rsidR="00A3175F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韩颖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3" w:tgtFrame="_blank" w:history="1">
              <w:r w:rsidR="00A3175F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李海明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02非粮生物质资源组分精炼与纸基功能材料</w:t>
            </w:r>
          </w:p>
        </w:tc>
        <w:tc>
          <w:tcPr>
            <w:tcW w:w="1115" w:type="dxa"/>
            <w:vMerge w:val="restart"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4" w:history="1">
              <w:proofErr w:type="gramStart"/>
              <w:r w:rsidR="00A3175F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周景辉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5" w:tgtFrame="_blank" w:history="1">
              <w:r w:rsidR="00A3175F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石海强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6" w:tgtFrame="_blank" w:history="1">
              <w:proofErr w:type="gramStart"/>
              <w:r w:rsidR="00A3175F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平清伟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7" w:tgtFrame="_blank" w:history="1">
              <w:r w:rsidR="00A3175F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王海松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8" w:tgtFrame="_blank" w:history="1">
              <w:proofErr w:type="gramStart"/>
              <w:r w:rsidR="00A3175F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孙润仓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19" w:tgtFrame="_blank" w:history="1">
              <w:r w:rsidR="00A3175F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韩颖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175F" w:rsidRPr="00C12A97" w:rsidTr="005D62B2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175F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0" w:tgtFrame="_blank" w:history="1">
              <w:r w:rsidR="00A3175F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李海明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175F" w:rsidRPr="00C12A97" w:rsidRDefault="00A3175F" w:rsidP="00EB0FC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bookmarkEnd w:id="0"/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0822Z1生物质能源与材料</w:t>
            </w:r>
          </w:p>
        </w:tc>
        <w:tc>
          <w:tcPr>
            <w:tcW w:w="2323" w:type="dxa"/>
            <w:vMerge w:val="restart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01生物质能源</w:t>
            </w:r>
          </w:p>
        </w:tc>
        <w:tc>
          <w:tcPr>
            <w:tcW w:w="1115" w:type="dxa"/>
            <w:vMerge w:val="restart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1" w:history="1">
              <w:proofErr w:type="gramStart"/>
              <w:r w:rsidR="00A32F03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周景辉</w:t>
              </w:r>
              <w:proofErr w:type="gramEnd"/>
            </w:hyperlink>
          </w:p>
        </w:tc>
        <w:tc>
          <w:tcPr>
            <w:tcW w:w="4892" w:type="dxa"/>
            <w:vMerge w:val="restart"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1001英语②2001植物纤维化学、2002有机化学、2003化工原理 选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③3008生物炼制产品与技术</w:t>
            </w: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2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石海强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3" w:tgtFrame="_blank" w:history="1">
              <w:proofErr w:type="gramStart"/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平清伟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4" w:tgtFrame="_blank" w:history="1">
              <w:r w:rsidR="00A32F03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安庆大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5" w:tgtFrame="_blank" w:history="1">
              <w:r w:rsidR="00A32F03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翟尚儒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6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王海松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7" w:tgtFrame="_blank" w:history="1">
              <w:proofErr w:type="gramStart"/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孙润仓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8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韩颖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29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李海明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02生物质材料</w:t>
            </w:r>
          </w:p>
        </w:tc>
        <w:tc>
          <w:tcPr>
            <w:tcW w:w="1115" w:type="dxa"/>
            <w:vMerge w:val="restart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0" w:history="1">
              <w:proofErr w:type="gramStart"/>
              <w:r w:rsidR="00A32F03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周景辉</w:t>
              </w:r>
              <w:proofErr w:type="gramEnd"/>
            </w:hyperlink>
          </w:p>
        </w:tc>
        <w:tc>
          <w:tcPr>
            <w:tcW w:w="4892" w:type="dxa"/>
            <w:vMerge w:val="restart"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1001英语②2001植物纤维化学、2002有机化学、2003化工原理 选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③3008生物炼制产品与技术</w:t>
            </w: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1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石海强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2" w:tgtFrame="_blank" w:history="1">
              <w:proofErr w:type="gramStart"/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平清伟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3" w:tgtFrame="_blank" w:history="1">
              <w:r w:rsidR="00A32F03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安庆大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4" w:tgtFrame="_blank" w:history="1">
              <w:r w:rsidR="00A32F03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翟尚儒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5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王海松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6" w:tgtFrame="_blank" w:history="1">
              <w:proofErr w:type="gramStart"/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孙润仓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7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韩颖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369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8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李海明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1304"/>
          <w:tblCellSpacing w:w="5" w:type="dxa"/>
        </w:trPr>
        <w:tc>
          <w:tcPr>
            <w:tcW w:w="1480" w:type="dxa"/>
            <w:vMerge w:val="restart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lastRenderedPageBreak/>
              <w:t>002生物工程学院</w:t>
            </w:r>
          </w:p>
        </w:tc>
        <w:tc>
          <w:tcPr>
            <w:tcW w:w="1886" w:type="dxa"/>
            <w:vMerge w:val="restart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082200轻工技术与工程</w:t>
            </w: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01微生物资源与生物催化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39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李宪</w:t>
              </w:r>
              <w:proofErr w:type="gramStart"/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臻</w:t>
              </w:r>
              <w:proofErr w:type="gramEnd"/>
            </w:hyperlink>
          </w:p>
        </w:tc>
        <w:tc>
          <w:tcPr>
            <w:tcW w:w="4892" w:type="dxa"/>
            <w:vMerge w:val="restart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1001英语②2004生物化学（轻工技术与工程专业）③3002微生物学</w:t>
            </w:r>
          </w:p>
        </w:tc>
      </w:tr>
      <w:tr w:rsidR="00A32F03" w:rsidRPr="00C12A97" w:rsidTr="00A3175F">
        <w:trPr>
          <w:trHeight w:val="1304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02微生物发酵与代谢控制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0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张春枝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1304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03生物化工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1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于放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1304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05分子微生物学及酶工程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2" w:tgtFrame="_blank" w:history="1"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杨帆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1304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06生物催化与生物分析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1810C5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3" w:history="1">
              <w:r w:rsidR="00A32F03" w:rsidRPr="001810C5">
                <w:rPr>
                  <w:rStyle w:val="a8"/>
                  <w:rFonts w:ascii="宋体" w:eastAsia="宋体" w:hAnsi="宋体" w:cs="宋体"/>
                  <w:kern w:val="0"/>
                  <w:sz w:val="24"/>
                  <w:szCs w:val="24"/>
                </w:rPr>
                <w:t>田晶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F03" w:rsidRPr="00C12A97" w:rsidTr="00A3175F">
        <w:trPr>
          <w:trHeight w:val="1304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07天然产物催化转化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A32F0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4" w:tgtFrame="_blank" w:history="1">
              <w:proofErr w:type="gramStart"/>
              <w:r w:rsidR="00A32F0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鱼红闪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A32F03" w:rsidRPr="00C12A97" w:rsidRDefault="00A32F0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1191"/>
          <w:tblCellSpacing w:w="5" w:type="dxa"/>
        </w:trPr>
        <w:tc>
          <w:tcPr>
            <w:tcW w:w="1480" w:type="dxa"/>
            <w:vMerge w:val="restart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003纺织与材料工程学院</w:t>
            </w: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              </w:t>
            </w: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082100纺织科学与工程</w:t>
            </w: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01纺织染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整工程</w:t>
            </w:r>
            <w:proofErr w:type="gramEnd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与环境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4E7F4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5" w:history="1">
              <w:r w:rsidR="004E7F43" w:rsidRPr="00F63B4A">
                <w:rPr>
                  <w:rStyle w:val="a8"/>
                  <w:rFonts w:ascii="宋体" w:eastAsia="宋体" w:hAnsi="宋体" w:cs="宋体"/>
                  <w:color w:val="2C10F8"/>
                  <w:kern w:val="0"/>
                  <w:sz w:val="24"/>
                  <w:szCs w:val="24"/>
                </w:rPr>
                <w:t>董晓丽</w:t>
              </w:r>
            </w:hyperlink>
          </w:p>
        </w:tc>
        <w:tc>
          <w:tcPr>
            <w:tcW w:w="4892" w:type="dxa"/>
            <w:shd w:val="clear" w:color="auto" w:fill="EBF5F5"/>
            <w:vAlign w:val="center"/>
            <w:hideMark/>
          </w:tcPr>
          <w:p w:rsidR="004E7F43" w:rsidRPr="00C12A97" w:rsidRDefault="00DA30AD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1001英语②2009生化综合③3007环境工程学</w:t>
            </w:r>
          </w:p>
        </w:tc>
      </w:tr>
      <w:tr w:rsidR="001810C5" w:rsidRPr="00C12A97" w:rsidTr="00A3175F">
        <w:trPr>
          <w:trHeight w:val="1191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02纺织材料与纺织品设计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4E7F4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6" w:tgtFrame="_blank" w:history="1">
              <w:r w:rsidR="004E7F4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郭静</w:t>
              </w:r>
            </w:hyperlink>
          </w:p>
        </w:tc>
        <w:tc>
          <w:tcPr>
            <w:tcW w:w="4892" w:type="dxa"/>
            <w:shd w:val="clear" w:color="auto" w:fill="EBF5F5"/>
            <w:vAlign w:val="center"/>
            <w:hideMark/>
          </w:tcPr>
          <w:p w:rsidR="004E7F43" w:rsidRPr="00C12A97" w:rsidRDefault="00DA30AD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1001英语②2008高分子化学③3006聚合物加工原理</w:t>
            </w:r>
          </w:p>
        </w:tc>
      </w:tr>
      <w:tr w:rsidR="001810C5" w:rsidRPr="00C12A97" w:rsidTr="00A3175F">
        <w:trPr>
          <w:trHeight w:val="1191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03纤维复合材料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4E7F4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7" w:tgtFrame="_blank" w:history="1">
              <w:proofErr w:type="gramStart"/>
              <w:r w:rsidR="004E7F4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史非</w:t>
              </w:r>
              <w:proofErr w:type="gramEnd"/>
            </w:hyperlink>
          </w:p>
        </w:tc>
        <w:tc>
          <w:tcPr>
            <w:tcW w:w="4892" w:type="dxa"/>
            <w:shd w:val="clear" w:color="auto" w:fill="EBF5F5"/>
            <w:vAlign w:val="center"/>
            <w:hideMark/>
          </w:tcPr>
          <w:p w:rsidR="004E7F43" w:rsidRPr="00C12A97" w:rsidRDefault="00DA30AD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1001英语②2008高分子化学、2011材料物理性能 选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③3006聚合物加工原理、3010聚合物基复合材料 选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1810C5" w:rsidRPr="00C12A97" w:rsidTr="00A3175F">
        <w:trPr>
          <w:trHeight w:val="1191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04纺织印染废水处理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4E7F4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8" w:tgtFrame="_blank" w:history="1">
              <w:r w:rsidR="004E7F4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张秀芳</w:t>
              </w:r>
            </w:hyperlink>
          </w:p>
        </w:tc>
        <w:tc>
          <w:tcPr>
            <w:tcW w:w="4892" w:type="dxa"/>
            <w:shd w:val="clear" w:color="auto" w:fill="EBF5F5"/>
            <w:vAlign w:val="center"/>
            <w:hideMark/>
          </w:tcPr>
          <w:p w:rsidR="004E7F43" w:rsidRPr="00C12A97" w:rsidRDefault="00DA30AD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1001英语②2009生化综合③3007环境工程学</w:t>
            </w:r>
          </w:p>
        </w:tc>
      </w:tr>
      <w:tr w:rsidR="001810C5" w:rsidRPr="00C12A97" w:rsidTr="00A3175F">
        <w:trPr>
          <w:trHeight w:val="1191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05服装数字化研究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4E7F43" w:rsidRPr="00C12A97" w:rsidRDefault="004E7F43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4E7F43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49" w:tgtFrame="_blank" w:history="1">
              <w:r w:rsidR="004E7F43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潘力</w:t>
              </w:r>
            </w:hyperlink>
          </w:p>
        </w:tc>
        <w:tc>
          <w:tcPr>
            <w:tcW w:w="4892" w:type="dxa"/>
            <w:shd w:val="clear" w:color="auto" w:fill="EBF5F5"/>
            <w:vAlign w:val="center"/>
            <w:hideMark/>
          </w:tcPr>
          <w:p w:rsidR="004E7F43" w:rsidRPr="00C12A97" w:rsidRDefault="008813CD" w:rsidP="004E7F4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1001英语②2010服装人体功效学③3009服装成衣工艺学</w:t>
            </w:r>
          </w:p>
        </w:tc>
      </w:tr>
      <w:tr w:rsidR="001810C5" w:rsidRPr="00C12A97" w:rsidTr="00A3175F">
        <w:trPr>
          <w:trHeight w:val="1191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0821Z1纤维复合材料</w:t>
            </w: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01纤维复合材料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520B80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0" w:tgtFrame="_blank" w:history="1">
              <w:proofErr w:type="gramStart"/>
              <w:r w:rsidR="00520B80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史非</w:t>
              </w:r>
              <w:proofErr w:type="gramEnd"/>
            </w:hyperlink>
          </w:p>
        </w:tc>
        <w:tc>
          <w:tcPr>
            <w:tcW w:w="4892" w:type="dxa"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1001英语②2008高分子化学、2011材料物理性能 选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③3006聚合物加工原理、3010聚合物基复合材料 选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1810C5" w:rsidRPr="00C12A97" w:rsidTr="00A3175F">
        <w:trPr>
          <w:trHeight w:val="1191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02纤维状复合材料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520B80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1" w:tgtFrame="_blank" w:history="1">
              <w:r w:rsidR="00520B80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郭静</w:t>
              </w:r>
            </w:hyperlink>
          </w:p>
        </w:tc>
        <w:tc>
          <w:tcPr>
            <w:tcW w:w="4892" w:type="dxa"/>
            <w:shd w:val="clear" w:color="auto" w:fill="EBF5F5"/>
            <w:vAlign w:val="center"/>
          </w:tcPr>
          <w:p w:rsidR="00520B80" w:rsidRPr="00C12A97" w:rsidRDefault="00520B80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1001英语②2008高分子化学③3006聚合物加工原理</w:t>
            </w: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 w:val="restart"/>
            <w:shd w:val="clear" w:color="auto" w:fill="EBF5F5"/>
            <w:vAlign w:val="center"/>
            <w:hideMark/>
          </w:tcPr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017食品学院</w:t>
            </w: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017食品学院</w:t>
            </w: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shd w:val="clear" w:color="auto" w:fill="EBF5F5"/>
            <w:vAlign w:val="center"/>
            <w:hideMark/>
          </w:tcPr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083200食品科学与工程</w:t>
            </w: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1810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083200食品科学与工程</w:t>
            </w: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lastRenderedPageBreak/>
              <w:t>01食品资源与综合利用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2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朱蓓薇</w:t>
              </w:r>
            </w:hyperlink>
          </w:p>
        </w:tc>
        <w:tc>
          <w:tcPr>
            <w:tcW w:w="4892" w:type="dxa"/>
            <w:vMerge w:val="restart"/>
            <w:shd w:val="clear" w:color="auto" w:fill="EBF5F5"/>
            <w:vAlign w:val="center"/>
            <w:hideMark/>
          </w:tcPr>
          <w:p w:rsidR="001810C5" w:rsidRPr="00C12A97" w:rsidRDefault="001810C5" w:rsidP="00520B8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1001英语②2005生物化学（食品科学与工程专业）③3003食品化学</w:t>
            </w: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02水产品加工理论与技术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3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朱蓓薇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03食品营养功能组分开发与利用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4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周大勇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04蛋白质资源开发与利用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5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杜明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05食品品质控制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6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谭明乾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06农产品精深加工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9F59DF" w:rsidP="00F63B4A">
            <w:pPr>
              <w:widowControl/>
              <w:jc w:val="center"/>
              <w:rPr>
                <w:rFonts w:ascii="宋体" w:eastAsia="宋体" w:hAnsi="宋体" w:cs="宋体" w:hint="eastAsia"/>
                <w:color w:val="2C10F8"/>
                <w:kern w:val="0"/>
                <w:sz w:val="24"/>
                <w:szCs w:val="24"/>
              </w:rPr>
            </w:pPr>
            <w:hyperlink r:id="rId57" w:history="1">
              <w:proofErr w:type="gramStart"/>
              <w:r w:rsidR="001810C5" w:rsidRPr="009F59DF">
                <w:rPr>
                  <w:rStyle w:val="a8"/>
                  <w:rFonts w:ascii="宋体" w:eastAsia="宋体" w:hAnsi="宋体" w:cs="宋体"/>
                  <w:kern w:val="0"/>
                  <w:sz w:val="24"/>
                  <w:szCs w:val="24"/>
                </w:rPr>
                <w:t>林松毅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07食品微生物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8" w:tgtFrame="_blank" w:history="1">
              <w:proofErr w:type="gramStart"/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侯红漫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08农产资源综合利用与功能性食品研究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59" w:tgtFrame="_blank" w:history="1">
              <w:proofErr w:type="gramStart"/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牟光庆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09食品资源化学与利用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0" w:tgtFrame="_blank" w:history="1">
              <w:proofErr w:type="gramStart"/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朱靖博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10森林食品资源的开发与利用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1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叶淑红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11发酵食品的研究与开发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2" w:history="1">
              <w:r w:rsidR="001810C5" w:rsidRPr="00F63B4A">
                <w:rPr>
                  <w:rStyle w:val="a8"/>
                  <w:rFonts w:ascii="宋体" w:eastAsia="宋体" w:hAnsi="宋体" w:cs="宋体" w:hint="eastAsia"/>
                  <w:color w:val="2C10F8"/>
                  <w:kern w:val="0"/>
                  <w:sz w:val="24"/>
                  <w:szCs w:val="24"/>
                </w:rPr>
                <w:t>叶淑红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12水产品加工理论与技术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3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董秀萍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13食品生物技术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4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吴海涛</w:t>
              </w:r>
            </w:hyperlink>
          </w:p>
        </w:tc>
        <w:tc>
          <w:tcPr>
            <w:tcW w:w="4892" w:type="dxa"/>
            <w:vMerge w:val="restart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1001英语②2005生物化学（食品科学与工程专业）③3003食品化学</w:t>
            </w: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14水产品加工与贮藏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5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启航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15功能食品及营养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6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胡蒋宁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16食品资源开发利用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7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胡蒋宁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17海洋活性多糖的开发与利用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8" w:tgtFrame="_blank" w:history="1">
              <w:proofErr w:type="gramStart"/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宋爽</w:t>
              </w:r>
              <w:proofErr w:type="gramEnd"/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18蛋白质资源开发与利用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69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孙娜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19致敏蛋白脱敏研究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1810C5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70" w:tgtFrame="_blank" w:history="1">
              <w:r w:rsidR="001810C5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孙娜</w:t>
              </w:r>
            </w:hyperlink>
          </w:p>
        </w:tc>
        <w:tc>
          <w:tcPr>
            <w:tcW w:w="4892" w:type="dxa"/>
            <w:vMerge/>
            <w:shd w:val="clear" w:color="auto" w:fill="EBF5F5"/>
            <w:vAlign w:val="center"/>
          </w:tcPr>
          <w:p w:rsidR="001810C5" w:rsidRPr="00C12A97" w:rsidRDefault="001810C5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10C5" w:rsidRPr="00C12A97" w:rsidTr="00A3175F">
        <w:trPr>
          <w:trHeight w:val="510"/>
          <w:tblCellSpacing w:w="5" w:type="dxa"/>
        </w:trPr>
        <w:tc>
          <w:tcPr>
            <w:tcW w:w="1480" w:type="dxa"/>
            <w:vMerge/>
            <w:shd w:val="clear" w:color="auto" w:fill="EBF5F5"/>
            <w:vAlign w:val="center"/>
            <w:hideMark/>
          </w:tcPr>
          <w:p w:rsidR="00DD487E" w:rsidRPr="00C12A97" w:rsidRDefault="00DD487E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EBF5F5"/>
            <w:vAlign w:val="center"/>
            <w:hideMark/>
          </w:tcPr>
          <w:p w:rsidR="00DD487E" w:rsidRPr="00C12A97" w:rsidRDefault="00DD487E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0832Z1食品机械</w:t>
            </w:r>
          </w:p>
        </w:tc>
        <w:tc>
          <w:tcPr>
            <w:tcW w:w="2323" w:type="dxa"/>
            <w:shd w:val="clear" w:color="auto" w:fill="EBF5F5"/>
            <w:vAlign w:val="center"/>
            <w:hideMark/>
          </w:tcPr>
          <w:p w:rsidR="00DD487E" w:rsidRPr="00C12A97" w:rsidRDefault="00DD487E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01海洋食品智能化加工技术与装备</w:t>
            </w:r>
          </w:p>
        </w:tc>
        <w:tc>
          <w:tcPr>
            <w:tcW w:w="1115" w:type="dxa"/>
            <w:shd w:val="clear" w:color="auto" w:fill="EBF5F5"/>
            <w:vAlign w:val="center"/>
            <w:hideMark/>
          </w:tcPr>
          <w:p w:rsidR="00DD487E" w:rsidRPr="00C12A97" w:rsidRDefault="00DD487E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全日制</w:t>
            </w:r>
          </w:p>
        </w:tc>
        <w:tc>
          <w:tcPr>
            <w:tcW w:w="2182" w:type="dxa"/>
            <w:shd w:val="clear" w:color="auto" w:fill="EBF5F5"/>
            <w:vAlign w:val="center"/>
            <w:hideMark/>
          </w:tcPr>
          <w:p w:rsidR="00DD487E" w:rsidRPr="00F63B4A" w:rsidRDefault="00A755B2" w:rsidP="00F63B4A">
            <w:pPr>
              <w:widowControl/>
              <w:jc w:val="center"/>
              <w:rPr>
                <w:rFonts w:ascii="宋体" w:eastAsia="宋体" w:hAnsi="宋体" w:cs="宋体"/>
                <w:color w:val="2C10F8"/>
                <w:kern w:val="0"/>
                <w:sz w:val="24"/>
                <w:szCs w:val="24"/>
              </w:rPr>
            </w:pPr>
            <w:hyperlink r:id="rId71" w:tgtFrame="_blank" w:history="1">
              <w:proofErr w:type="gramStart"/>
              <w:r w:rsidR="00DD487E" w:rsidRPr="00F63B4A">
                <w:rPr>
                  <w:rFonts w:ascii="宋体" w:eastAsia="宋体" w:hAnsi="宋体" w:cs="宋体"/>
                  <w:color w:val="2C10F8"/>
                  <w:kern w:val="0"/>
                  <w:sz w:val="24"/>
                  <w:szCs w:val="24"/>
                  <w:u w:val="single"/>
                </w:rPr>
                <w:t>陶学恒</w:t>
              </w:r>
              <w:proofErr w:type="gramEnd"/>
            </w:hyperlink>
          </w:p>
        </w:tc>
        <w:tc>
          <w:tcPr>
            <w:tcW w:w="4892" w:type="dxa"/>
            <w:shd w:val="clear" w:color="auto" w:fill="EBF5F5"/>
            <w:vAlign w:val="center"/>
            <w:hideMark/>
          </w:tcPr>
          <w:p w:rsidR="00DD487E" w:rsidRPr="00C12A97" w:rsidRDefault="00DD487E" w:rsidP="00DD487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12A9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1001英语②2012数值分析③3011控制工程、3012食品机械 选</w:t>
            </w:r>
            <w:proofErr w:type="gramStart"/>
            <w:r w:rsidRPr="00C12A9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</w:p>
        </w:tc>
      </w:tr>
    </w:tbl>
    <w:p w:rsidR="00F7712D" w:rsidRPr="00EB0FCE" w:rsidRDefault="00F7712D"/>
    <w:sectPr w:rsidR="00F7712D" w:rsidRPr="00EB0FCE" w:rsidSect="009904C9">
      <w:headerReference w:type="default" r:id="rId72"/>
      <w:footerReference w:type="default" r:id="rId73"/>
      <w:pgSz w:w="16838" w:h="11906" w:orient="landscape"/>
      <w:pgMar w:top="1134" w:right="1440" w:bottom="1134" w:left="1440" w:header="62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B2" w:rsidRDefault="00A755B2" w:rsidP="00EB0FCE">
      <w:r>
        <w:separator/>
      </w:r>
    </w:p>
  </w:endnote>
  <w:endnote w:type="continuationSeparator" w:id="0">
    <w:p w:rsidR="00A755B2" w:rsidRDefault="00A755B2" w:rsidP="00EB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289735"/>
      <w:docPartObj>
        <w:docPartGallery w:val="Page Numbers (Bottom of Page)"/>
        <w:docPartUnique/>
      </w:docPartObj>
    </w:sdtPr>
    <w:sdtEndPr/>
    <w:sdtContent>
      <w:p w:rsidR="009904C9" w:rsidRDefault="009904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2B2" w:rsidRPr="005D62B2">
          <w:rPr>
            <w:noProof/>
            <w:lang w:val="zh-CN"/>
          </w:rPr>
          <w:t>6</w:t>
        </w:r>
        <w:r>
          <w:fldChar w:fldCharType="end"/>
        </w:r>
      </w:p>
    </w:sdtContent>
  </w:sdt>
  <w:p w:rsidR="009904C9" w:rsidRDefault="00990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B2" w:rsidRDefault="00A755B2" w:rsidP="00EB0FCE">
      <w:r>
        <w:separator/>
      </w:r>
    </w:p>
  </w:footnote>
  <w:footnote w:type="continuationSeparator" w:id="0">
    <w:p w:rsidR="00A755B2" w:rsidRDefault="00A755B2" w:rsidP="00EB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C9" w:rsidRPr="009904C9" w:rsidRDefault="009904C9">
    <w:pPr>
      <w:pStyle w:val="a3"/>
      <w:rPr>
        <w:rFonts w:ascii="宋体" w:eastAsia="宋体" w:hAnsi="宋体"/>
        <w:sz w:val="36"/>
        <w:szCs w:val="36"/>
      </w:rPr>
    </w:pPr>
    <w:r w:rsidRPr="009904C9">
      <w:rPr>
        <w:rFonts w:ascii="宋体" w:eastAsia="宋体" w:hAnsi="宋体" w:hint="eastAsia"/>
        <w:sz w:val="36"/>
        <w:szCs w:val="36"/>
      </w:rPr>
      <w:t>大连工业大学2</w:t>
    </w:r>
    <w:r w:rsidRPr="009904C9">
      <w:rPr>
        <w:rFonts w:ascii="宋体" w:eastAsia="宋体" w:hAnsi="宋体"/>
        <w:sz w:val="36"/>
        <w:szCs w:val="36"/>
      </w:rPr>
      <w:t>019</w:t>
    </w:r>
    <w:r w:rsidRPr="009904C9">
      <w:rPr>
        <w:rFonts w:ascii="宋体" w:eastAsia="宋体" w:hAnsi="宋体" w:hint="eastAsia"/>
        <w:sz w:val="36"/>
        <w:szCs w:val="36"/>
      </w:rPr>
      <w:t>年博士</w:t>
    </w:r>
    <w:r w:rsidR="00F63B4A">
      <w:rPr>
        <w:rFonts w:ascii="宋体" w:eastAsia="宋体" w:hAnsi="宋体" w:hint="eastAsia"/>
        <w:sz w:val="36"/>
        <w:szCs w:val="36"/>
      </w:rPr>
      <w:t>研究生</w:t>
    </w:r>
    <w:r w:rsidRPr="009904C9">
      <w:rPr>
        <w:rFonts w:ascii="宋体" w:eastAsia="宋体" w:hAnsi="宋体" w:hint="eastAsia"/>
        <w:sz w:val="36"/>
        <w:szCs w:val="36"/>
      </w:rPr>
      <w:t>招生专业目录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3E"/>
    <w:rsid w:val="00005BCF"/>
    <w:rsid w:val="0004572F"/>
    <w:rsid w:val="0008443E"/>
    <w:rsid w:val="000A3B8B"/>
    <w:rsid w:val="000D4B8E"/>
    <w:rsid w:val="001810C5"/>
    <w:rsid w:val="001E5453"/>
    <w:rsid w:val="002144DD"/>
    <w:rsid w:val="003A71B0"/>
    <w:rsid w:val="003B2DDC"/>
    <w:rsid w:val="00445C69"/>
    <w:rsid w:val="004A1EB6"/>
    <w:rsid w:val="004B3EF4"/>
    <w:rsid w:val="004E7F43"/>
    <w:rsid w:val="00520B80"/>
    <w:rsid w:val="005734E4"/>
    <w:rsid w:val="005A107E"/>
    <w:rsid w:val="005C5921"/>
    <w:rsid w:val="005C6BF0"/>
    <w:rsid w:val="005D62B2"/>
    <w:rsid w:val="00633160"/>
    <w:rsid w:val="006428ED"/>
    <w:rsid w:val="0066287A"/>
    <w:rsid w:val="00697977"/>
    <w:rsid w:val="006C5B23"/>
    <w:rsid w:val="00746118"/>
    <w:rsid w:val="007470BD"/>
    <w:rsid w:val="00751CB8"/>
    <w:rsid w:val="00790B5F"/>
    <w:rsid w:val="007B7C17"/>
    <w:rsid w:val="007C1C03"/>
    <w:rsid w:val="00827FB6"/>
    <w:rsid w:val="00837143"/>
    <w:rsid w:val="008813CD"/>
    <w:rsid w:val="008C4BA7"/>
    <w:rsid w:val="009201F8"/>
    <w:rsid w:val="00965D43"/>
    <w:rsid w:val="009904C9"/>
    <w:rsid w:val="009972BE"/>
    <w:rsid w:val="009D1364"/>
    <w:rsid w:val="009D52B2"/>
    <w:rsid w:val="009E6734"/>
    <w:rsid w:val="009F59DF"/>
    <w:rsid w:val="00A3175F"/>
    <w:rsid w:val="00A32F03"/>
    <w:rsid w:val="00A755B2"/>
    <w:rsid w:val="00A84BC1"/>
    <w:rsid w:val="00A9766B"/>
    <w:rsid w:val="00AB271A"/>
    <w:rsid w:val="00B0698C"/>
    <w:rsid w:val="00B2714B"/>
    <w:rsid w:val="00BF012E"/>
    <w:rsid w:val="00C12A97"/>
    <w:rsid w:val="00C22AA4"/>
    <w:rsid w:val="00C51843"/>
    <w:rsid w:val="00CA399E"/>
    <w:rsid w:val="00CD0231"/>
    <w:rsid w:val="00CD280D"/>
    <w:rsid w:val="00CE39E0"/>
    <w:rsid w:val="00CF3BCF"/>
    <w:rsid w:val="00DA30AD"/>
    <w:rsid w:val="00DC73E0"/>
    <w:rsid w:val="00DD487E"/>
    <w:rsid w:val="00DE3C8B"/>
    <w:rsid w:val="00E170AB"/>
    <w:rsid w:val="00E25EC8"/>
    <w:rsid w:val="00E44D9F"/>
    <w:rsid w:val="00E51B90"/>
    <w:rsid w:val="00E74715"/>
    <w:rsid w:val="00E819FF"/>
    <w:rsid w:val="00EB0FCE"/>
    <w:rsid w:val="00ED1C3E"/>
    <w:rsid w:val="00ED1F4E"/>
    <w:rsid w:val="00ED7490"/>
    <w:rsid w:val="00F16C31"/>
    <w:rsid w:val="00F63B4A"/>
    <w:rsid w:val="00F7712D"/>
    <w:rsid w:val="00FB27E5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E6B3C"/>
  <w15:chartTrackingRefBased/>
  <w15:docId w15:val="{2EDF0F4C-B91C-4819-9EA4-F9E34CD7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F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FCE"/>
    <w:rPr>
      <w:sz w:val="18"/>
      <w:szCs w:val="18"/>
    </w:rPr>
  </w:style>
  <w:style w:type="paragraph" w:customStyle="1" w:styleId="msonormal0">
    <w:name w:val="msonormal"/>
    <w:basedOn w:val="a"/>
    <w:rsid w:val="00EB0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B0FCE"/>
    <w:rPr>
      <w:b/>
      <w:bCs/>
    </w:rPr>
  </w:style>
  <w:style w:type="character" w:styleId="a8">
    <w:name w:val="Hyperlink"/>
    <w:basedOn w:val="a0"/>
    <w:uiPriority w:val="99"/>
    <w:unhideWhenUsed/>
    <w:rsid w:val="00EB0FC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B0FCE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E6A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js.dep.dlpu.edu.cn/ds.asp?f_menu_id=&amp;f_type_id=59&amp;f_id=4417" TargetMode="External"/><Relationship Id="rId21" Type="http://schemas.openxmlformats.org/officeDocument/2006/relationships/hyperlink" Target="http://yjs.dep.dlpu.edu.cn/ds.asp?f_menu_id=&amp;f_type_id=59&amp;f_id=1060" TargetMode="External"/><Relationship Id="rId42" Type="http://schemas.openxmlformats.org/officeDocument/2006/relationships/hyperlink" Target="http://yjs.dep.dlpu.edu.cn/ds.asp?f_menu_id=&amp;f_type_id=67&amp;f_id=1084" TargetMode="External"/><Relationship Id="rId47" Type="http://schemas.openxmlformats.org/officeDocument/2006/relationships/hyperlink" Target="http://yjs.dep.dlpu.edu.cn/ds.asp?f_menu_id=18&amp;f_type_id=70&amp;f_id=1117" TargetMode="External"/><Relationship Id="rId63" Type="http://schemas.openxmlformats.org/officeDocument/2006/relationships/hyperlink" Target="http://yjs.dep.dlpu.edu.cn/ds.asp?f_menu_id=&amp;f_type_id=87&amp;f_id=1596" TargetMode="External"/><Relationship Id="rId68" Type="http://schemas.openxmlformats.org/officeDocument/2006/relationships/hyperlink" Target="http://yjs.dep.dlpu.edu.cn/ds.asp?f_menu_id=&amp;f_type_id=88&amp;f_id=1608" TargetMode="External"/><Relationship Id="rId2" Type="http://schemas.openxmlformats.org/officeDocument/2006/relationships/styles" Target="styles.xml"/><Relationship Id="rId16" Type="http://schemas.openxmlformats.org/officeDocument/2006/relationships/hyperlink" Target="http://yjs.dep.dlpu.edu.cn/ds.asp?f_menu_id=18&amp;f_type_id=59&amp;f_id=1017" TargetMode="External"/><Relationship Id="rId29" Type="http://schemas.openxmlformats.org/officeDocument/2006/relationships/hyperlink" Target="http://yjs.dep.dlpu.edu.cn/ds.asp?f_menu_id=&amp;f_type_id=60&amp;f_id=1000" TargetMode="External"/><Relationship Id="rId11" Type="http://schemas.openxmlformats.org/officeDocument/2006/relationships/hyperlink" Target="http://yjs.dep.dlpu.edu.cn/ds.asp?f_menu_id=&amp;f_type_id=60&amp;f_id=6792" TargetMode="External"/><Relationship Id="rId24" Type="http://schemas.openxmlformats.org/officeDocument/2006/relationships/hyperlink" Target="http://yjs.dep.dlpu.edu.cn/ds.asp?f_menu_id=&amp;f_type_id=56&amp;f_id=978" TargetMode="External"/><Relationship Id="rId32" Type="http://schemas.openxmlformats.org/officeDocument/2006/relationships/hyperlink" Target="http://yjs.dep.dlpu.edu.cn/ds.asp?f_menu_id=18&amp;f_type_id=59&amp;f_id=1017" TargetMode="External"/><Relationship Id="rId37" Type="http://schemas.openxmlformats.org/officeDocument/2006/relationships/hyperlink" Target="http://yjs.dep.dlpu.edu.cn/ds.asp?f_menu_id=&amp;f_type_id=60&amp;f_id=990" TargetMode="External"/><Relationship Id="rId40" Type="http://schemas.openxmlformats.org/officeDocument/2006/relationships/hyperlink" Target="http://yjs.dep.dlpu.edu.cn/ds.asp?f_menu_id=&amp;f_type_id=66&amp;f_id=1087" TargetMode="External"/><Relationship Id="rId45" Type="http://schemas.openxmlformats.org/officeDocument/2006/relationships/hyperlink" Target="http://yjs.dep.dlpu.edu.cn/ds.asp?f_menu_id=&amp;f_type_id=70&amp;f_id=983" TargetMode="External"/><Relationship Id="rId53" Type="http://schemas.openxmlformats.org/officeDocument/2006/relationships/hyperlink" Target="http://yjs.dep.dlpu.edu.cn/ds.asp?f_menu_id=18&amp;f_type_id=87&amp;f_id=1622" TargetMode="External"/><Relationship Id="rId58" Type="http://schemas.openxmlformats.org/officeDocument/2006/relationships/hyperlink" Target="http://yjs.dep.dlpu.edu.cn/ds.asp?f_menu_id=&amp;f_type_id=87&amp;f_id=1597" TargetMode="External"/><Relationship Id="rId66" Type="http://schemas.openxmlformats.org/officeDocument/2006/relationships/hyperlink" Target="https://yz.chsi.com.cn/bszyml/sch/getBz.jsp?dwdm=10152&amp;yxsdm=017&amp;zydm=083200&amp;yjfxdm=15&amp;xxfs=1&amp;dsbh=101522019030&amp;sign=ds&amp;title=&#32993;&#33931;&#23425;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yjs.dep.dlpu.edu.cn/ds.asp?f_menu_id=&amp;f_type_id=87&amp;f_id=1618" TargetMode="External"/><Relationship Id="rId19" Type="http://schemas.openxmlformats.org/officeDocument/2006/relationships/hyperlink" Target="http://yjs.dep.dlpu.edu.cn/ds.asp?f_menu_id=&amp;f_type_id=60&amp;f_id=990" TargetMode="External"/><Relationship Id="rId14" Type="http://schemas.openxmlformats.org/officeDocument/2006/relationships/hyperlink" Target="http://yjs.dep.dlpu.edu.cn/ds.asp?f_menu_id=&amp;f_type_id=59&amp;f_id=1060" TargetMode="External"/><Relationship Id="rId22" Type="http://schemas.openxmlformats.org/officeDocument/2006/relationships/hyperlink" Target="http://yjs.dep.dlpu.edu.cn/ds.asp?f_menu_id=18&amp;f_type_id=59&amp;f_id=1022" TargetMode="External"/><Relationship Id="rId27" Type="http://schemas.openxmlformats.org/officeDocument/2006/relationships/hyperlink" Target="http://yjs.dep.dlpu.edu.cn/ds.asp?f_menu_id=&amp;f_type_id=60&amp;f_id=6792" TargetMode="External"/><Relationship Id="rId30" Type="http://schemas.openxmlformats.org/officeDocument/2006/relationships/hyperlink" Target="http://yjs.dep.dlpu.edu.cn/ds.asp?f_menu_id=&amp;f_type_id=59&amp;f_id=1060" TargetMode="External"/><Relationship Id="rId35" Type="http://schemas.openxmlformats.org/officeDocument/2006/relationships/hyperlink" Target="http://yjs.dep.dlpu.edu.cn/ds.asp?f_menu_id=&amp;f_type_id=59&amp;f_id=4417" TargetMode="External"/><Relationship Id="rId43" Type="http://schemas.openxmlformats.org/officeDocument/2006/relationships/hyperlink" Target="http://yjs.dep.dlpu.edu.cn/ds.asp?f_menu_id=18&amp;f_type_id=66&amp;f_id=1078" TargetMode="External"/><Relationship Id="rId48" Type="http://schemas.openxmlformats.org/officeDocument/2006/relationships/hyperlink" Target="http://yjs.dep.dlpu.edu.cn/ds.asp?f_menu_id=&amp;f_type_id=70&amp;f_id=1057" TargetMode="External"/><Relationship Id="rId56" Type="http://schemas.openxmlformats.org/officeDocument/2006/relationships/hyperlink" Target="http://yjs.dep.dlpu.edu.cn/ds.asp?f_menu_id=&amp;f_type_id=87&amp;f_id=4321" TargetMode="External"/><Relationship Id="rId64" Type="http://schemas.openxmlformats.org/officeDocument/2006/relationships/hyperlink" Target="http://yjs.dep.dlpu.edu.cn/ds.asp?f_menu_id=&amp;f_type_id=87&amp;f_id=1615" TargetMode="External"/><Relationship Id="rId69" Type="http://schemas.openxmlformats.org/officeDocument/2006/relationships/hyperlink" Target="http://yjs.dep.dlpu.edu.cn/ds.asp?f_menu_id=&amp;f_type_id=88&amp;f_id=4322" TargetMode="External"/><Relationship Id="rId8" Type="http://schemas.openxmlformats.org/officeDocument/2006/relationships/hyperlink" Target="http://yjs.dep.dlpu.edu.cn/ds.asp?f_menu_id=18&amp;f_type_id=59&amp;f_id=1022" TargetMode="External"/><Relationship Id="rId51" Type="http://schemas.openxmlformats.org/officeDocument/2006/relationships/hyperlink" Target="http://yjs.dep.dlpu.edu.cn/ds.asp?f_menu_id=&amp;f_type_id=70&amp;f_id=1100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yjs.dep.dlpu.edu.cn/ds.asp?f_menu_id=&amp;f_type_id=60&amp;f_id=990" TargetMode="External"/><Relationship Id="rId17" Type="http://schemas.openxmlformats.org/officeDocument/2006/relationships/hyperlink" Target="http://yjs.dep.dlpu.edu.cn/ds.asp?f_menu_id=&amp;f_type_id=59&amp;f_id=4417" TargetMode="External"/><Relationship Id="rId25" Type="http://schemas.openxmlformats.org/officeDocument/2006/relationships/hyperlink" Target="http://yjs.dep.dlpu.edu.cn/ds.asp?f_menu_id=&amp;f_type_id=56&amp;f_id=1051" TargetMode="External"/><Relationship Id="rId33" Type="http://schemas.openxmlformats.org/officeDocument/2006/relationships/hyperlink" Target="http://yjs.dep.dlpu.edu.cn/ds.asp?f_menu_id=&amp;f_type_id=56&amp;f_id=978" TargetMode="External"/><Relationship Id="rId38" Type="http://schemas.openxmlformats.org/officeDocument/2006/relationships/hyperlink" Target="http://yjs.dep.dlpu.edu.cn/ds.asp?f_menu_id=&amp;f_type_id=60&amp;f_id=1000" TargetMode="External"/><Relationship Id="rId46" Type="http://schemas.openxmlformats.org/officeDocument/2006/relationships/hyperlink" Target="http://yjs.dep.dlpu.edu.cn/ds.asp?f_menu_id=&amp;f_type_id=70&amp;f_id=1100" TargetMode="External"/><Relationship Id="rId59" Type="http://schemas.openxmlformats.org/officeDocument/2006/relationships/hyperlink" Target="http://yjs.dep.dlpu.edu.cn/ds.asp?f_menu_id=&amp;f_type_id=87&amp;f_id=1602" TargetMode="External"/><Relationship Id="rId67" Type="http://schemas.openxmlformats.org/officeDocument/2006/relationships/hyperlink" Target="https://yz.chsi.com.cn/bszyml/sch/getBz.jsp?dwdm=10152&amp;yxsdm=017&amp;zydm=083200&amp;yjfxdm=16&amp;xxfs=1&amp;dsbh=101522019030&amp;sign=ds&amp;title=&#32993;&#33931;&#23425;" TargetMode="External"/><Relationship Id="rId20" Type="http://schemas.openxmlformats.org/officeDocument/2006/relationships/hyperlink" Target="http://yjs.dep.dlpu.edu.cn/ds.asp?f_menu_id=&amp;f_type_id=60&amp;f_id=1000" TargetMode="External"/><Relationship Id="rId41" Type="http://schemas.openxmlformats.org/officeDocument/2006/relationships/hyperlink" Target="http://yjs.dep.dlpu.edu.cn/ds.asp?f_menu_id=&amp;f_type_id=66&amp;f_id=4306" TargetMode="External"/><Relationship Id="rId54" Type="http://schemas.openxmlformats.org/officeDocument/2006/relationships/hyperlink" Target="http://yjs.dep.dlpu.edu.cn/ds.asp?f_menu_id=&amp;f_type_id=87&amp;f_id=1621" TargetMode="External"/><Relationship Id="rId62" Type="http://schemas.openxmlformats.org/officeDocument/2006/relationships/hyperlink" Target="http://yjs.dep.dlpu.edu.cn/ds.asp?f_menu_id=&amp;f_type_id=87&amp;f_id=1618" TargetMode="External"/><Relationship Id="rId70" Type="http://schemas.openxmlformats.org/officeDocument/2006/relationships/hyperlink" Target="http://yjs.dep.dlpu.edu.cn/ds.asp?f_menu_id=&amp;f_type_id=88&amp;f_id=4322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yjs.dep.dlpu.edu.cn/ds.asp?f_menu_id=18&amp;f_type_id=59&amp;f_id=1022" TargetMode="External"/><Relationship Id="rId23" Type="http://schemas.openxmlformats.org/officeDocument/2006/relationships/hyperlink" Target="http://yjs.dep.dlpu.edu.cn/ds.asp?f_menu_id=18&amp;f_type_id=59&amp;f_id=1017" TargetMode="External"/><Relationship Id="rId28" Type="http://schemas.openxmlformats.org/officeDocument/2006/relationships/hyperlink" Target="http://yjs.dep.dlpu.edu.cn/ds.asp?f_menu_id=&amp;f_type_id=60&amp;f_id=990" TargetMode="External"/><Relationship Id="rId36" Type="http://schemas.openxmlformats.org/officeDocument/2006/relationships/hyperlink" Target="http://yjs.dep.dlpu.edu.cn/ds.asp?f_menu_id=&amp;f_type_id=60&amp;f_id=6792" TargetMode="External"/><Relationship Id="rId49" Type="http://schemas.openxmlformats.org/officeDocument/2006/relationships/hyperlink" Target="http://yjs.dep.dlpu.edu.cn/ds.asp?f_menu_id=&amp;f_type_id=70&amp;f_id=1651" TargetMode="External"/><Relationship Id="rId57" Type="http://schemas.openxmlformats.org/officeDocument/2006/relationships/hyperlink" Target="http://yjs.dep.dlpu.edu.cn/ds.asp?f_menu_id=&amp;f_type_id=87&amp;f_id=4420" TargetMode="External"/><Relationship Id="rId10" Type="http://schemas.openxmlformats.org/officeDocument/2006/relationships/hyperlink" Target="http://yjs.dep.dlpu.edu.cn/ds.asp?f_menu_id=&amp;f_type_id=59&amp;f_id=4417" TargetMode="External"/><Relationship Id="rId31" Type="http://schemas.openxmlformats.org/officeDocument/2006/relationships/hyperlink" Target="http://yjs.dep.dlpu.edu.cn/ds.asp?f_menu_id=18&amp;f_type_id=59&amp;f_id=1022" TargetMode="External"/><Relationship Id="rId44" Type="http://schemas.openxmlformats.org/officeDocument/2006/relationships/hyperlink" Target="http://yjs.dep.dlpu.edu.cn/ds.asp?f_menu_id=18&amp;f_type_id=66&amp;f_id=1085" TargetMode="External"/><Relationship Id="rId52" Type="http://schemas.openxmlformats.org/officeDocument/2006/relationships/hyperlink" Target="http://yjs.dep.dlpu.edu.cn/ds.asp?f_menu_id=18&amp;f_type_id=87&amp;f_id=1622" TargetMode="External"/><Relationship Id="rId60" Type="http://schemas.openxmlformats.org/officeDocument/2006/relationships/hyperlink" Target="http://yjs.dep.dlpu.edu.cn/ds.asp?f_menu_id=&amp;f_type_id=87&amp;f_id=1623" TargetMode="External"/><Relationship Id="rId65" Type="http://schemas.openxmlformats.org/officeDocument/2006/relationships/hyperlink" Target="http://yjs.dep.dlpu.edu.cn/ds.asp?f_menu_id=&amp;f_type_id=87&amp;f_id=1604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js.dep.dlpu.edu.cn/ds.asp?f_menu_id=18&amp;f_type_id=59&amp;f_id=1017" TargetMode="External"/><Relationship Id="rId13" Type="http://schemas.openxmlformats.org/officeDocument/2006/relationships/hyperlink" Target="http://yjs.dep.dlpu.edu.cn/ds.asp?f_menu_id=&amp;f_type_id=60&amp;f_id=1000" TargetMode="External"/><Relationship Id="rId18" Type="http://schemas.openxmlformats.org/officeDocument/2006/relationships/hyperlink" Target="http://yjs.dep.dlpu.edu.cn/ds.asp?f_menu_id=&amp;f_type_id=60&amp;f_id=6792" TargetMode="External"/><Relationship Id="rId39" Type="http://schemas.openxmlformats.org/officeDocument/2006/relationships/hyperlink" Target="http://yjs.dep.dlpu.edu.cn/ds.asp?f_menu_id=&amp;f_type_id=66&amp;f_id=1071" TargetMode="External"/><Relationship Id="rId34" Type="http://schemas.openxmlformats.org/officeDocument/2006/relationships/hyperlink" Target="http://yjs.dep.dlpu.edu.cn/ds.asp?f_menu_id=&amp;f_type_id=56&amp;f_id=1051" TargetMode="External"/><Relationship Id="rId50" Type="http://schemas.openxmlformats.org/officeDocument/2006/relationships/hyperlink" Target="http://yjs.dep.dlpu.edu.cn/ds.asp?f_menu_id=18&amp;f_type_id=70&amp;f_id=1117" TargetMode="External"/><Relationship Id="rId55" Type="http://schemas.openxmlformats.org/officeDocument/2006/relationships/hyperlink" Target="https://yz.chsi.com.cn/bszyml/sch/getBz.jsp?dwdm=10152&amp;yxsdm=017&amp;zydm=083200&amp;yjfxdm=04&amp;xxfs=1&amp;dsbh=101522019003&amp;sign=ds&amp;title=&#26460;&#26126;" TargetMode="External"/><Relationship Id="rId7" Type="http://schemas.openxmlformats.org/officeDocument/2006/relationships/hyperlink" Target="http://yjs.dep.dlpu.edu.cn/ds.asp?f_menu_id=&amp;f_type_id=59&amp;f_id=1060" TargetMode="External"/><Relationship Id="rId71" Type="http://schemas.openxmlformats.org/officeDocument/2006/relationships/hyperlink" Target="http://yjs.dep.dlpu.edu.cn/ds.asp?f_menu_id=&amp;f_type_id=87&amp;f_id=126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0B90-AB8B-4ADF-9FC1-AD6A60B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研招办</dc:creator>
  <cp:keywords/>
  <dc:description/>
  <cp:lastModifiedBy>Administrator</cp:lastModifiedBy>
  <cp:revision>5</cp:revision>
  <dcterms:created xsi:type="dcterms:W3CDTF">2018-12-10T02:31:00Z</dcterms:created>
  <dcterms:modified xsi:type="dcterms:W3CDTF">2018-12-11T01:02:00Z</dcterms:modified>
</cp:coreProperties>
</file>